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C9D" w:rsidRPr="0059209F" w:rsidP="00486C9D">
      <w:pPr>
        <w:keepNext/>
        <w:suppressAutoHyphen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дело № 2-2618-2604/2025</w:t>
      </w:r>
    </w:p>
    <w:p w:rsidR="00486C9D" w:rsidRPr="0059209F" w:rsidP="00486C9D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09F">
        <w:rPr>
          <w:rFonts w:ascii="Times New Roman" w:hAnsi="Times New Roman" w:cs="Times New Roman"/>
          <w:bCs/>
          <w:sz w:val="24"/>
          <w:szCs w:val="24"/>
        </w:rPr>
        <w:t>86MS0059-01-2025-005107-89</w:t>
      </w:r>
      <w:r w:rsidRPr="0059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86C9D" w:rsidRPr="0059209F" w:rsidP="00486C9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486C9D" w:rsidRPr="0059209F" w:rsidP="0048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486C9D" w:rsidRPr="0059209F" w:rsidP="0048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486C9D" w:rsidP="00486C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08 августа 2025 года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Сургут</w:t>
      </w:r>
    </w:p>
    <w:p w:rsidR="00486C9D" w:rsidRPr="0059209F" w:rsidP="00486C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C9D" w:rsidRPr="0059209F" w:rsidP="00486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4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города окружного значения Сургута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Ханты-Мансийского автономного округа – Югры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Думлер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Г.П., </w:t>
      </w:r>
    </w:p>
    <w:p w:rsidR="00486C9D" w:rsidRPr="0059209F" w:rsidP="00486C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рассмотрев в порядке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упрощенного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производства гражданское дело по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иску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Сургутского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городского муниципального унитарного предприятия «Городские тепловые сети» (СГМУП «ГТС»)  (ИНН 8602017038) к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Зауру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Малик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оглу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ХХХ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),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Малику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Маариф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оглы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ХХХ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),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Рашаду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Маликовичу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ХХХ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),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Худуевой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Офели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Новруз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кызы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ХХХ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)  о взыскании задолженности по оплате коммунальных услуг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ст. ст. 232.2, 232.4 ГПК РФ, </w:t>
      </w:r>
    </w:p>
    <w:p w:rsidR="00486C9D" w:rsidP="0048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486C9D" w:rsidRPr="0059209F" w:rsidP="00486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C9D" w:rsidRPr="0059209F" w:rsidP="00486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Исковые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требования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СГМУП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«ГТС»  к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Зауру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Малик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оглу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Малику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Маариф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оглы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Рашаду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Маликовичу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Худуевой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Офели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Новруз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кызы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 о взыскании задолженности по оплате коммунальных услуг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– удовлетворить.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 </w:t>
      </w:r>
    </w:p>
    <w:p w:rsidR="00486C9D" w:rsidRPr="0059209F" w:rsidP="00486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Взыскать солидарно с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Худуева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Заура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Малик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оглу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Худуева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Малика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Маариф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оглы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Худуева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Рашада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Маликовича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,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Худуевой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Офели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Новруз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кызы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 xml:space="preserve">  в пользу СГМУП «ГТС»  задолженность по оплате жилищно-коммунальных услуг, предоставленных по адресу: </w:t>
      </w:r>
      <w:r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ХХХ</w:t>
      </w:r>
      <w:r w:rsidRPr="0059209F">
        <w:rPr>
          <w:rFonts w:ascii="Times New Roman" w:eastAsia="Times New Roman" w:hAnsi="Times New Roman" w:cs="Times New Roman"/>
          <w:color w:val="000099"/>
          <w:spacing w:val="-6"/>
          <w:sz w:val="24"/>
          <w:szCs w:val="24"/>
          <w:lang w:eastAsia="ru-RU"/>
        </w:rPr>
        <w:t>, за период с 01.08.2024 по 31.01.2025 в размере 35292 руб. 54 коп., пени за просрочку оплаты, начисленные за период с 11.09.2024 по 30.05.2025 в размере 2848 руб. 90 коп. с последующим их начислением на сумму основного долга 35292,54 руб. по день фактической оплаты долга с учетом 1/130 ставки рефинансирования  Центрального банка РФ, действующей на день фактической оплаты, за каждый день неисполнения денежного обязательства, судебные расходы по уплате госпошлины в размере 4000 руб., всего взыскать 42141 руб. 44 коп.</w:t>
      </w:r>
    </w:p>
    <w:p w:rsidR="00486C9D" w:rsidRPr="0059209F" w:rsidP="00486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Разъяснить, что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486C9D" w:rsidRPr="0059209F" w:rsidP="00486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изготавливается в течение </w:t>
      </w:r>
      <w:r w:rsidRPr="0059209F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десяти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86C9D" w:rsidRPr="0059209F" w:rsidP="00486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486C9D" w:rsidRPr="0059209F" w:rsidP="00486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486C9D" w:rsidRPr="0059209F" w:rsidP="00486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апелляционном порядке в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Сургутский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городской суд Ханты-Мансийского автономного округа – Югры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9209F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пятнадцати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путём подачи апелляционной жалобы через мирового судью судебного участка № 4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города окружного значения Сургута</w:t>
      </w:r>
      <w:r w:rsidRPr="005920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Ханты-Мансийского автономного округа – Югры</w:t>
      </w:r>
      <w:r w:rsidRPr="00592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C9D" w:rsidRPr="0059209F" w:rsidP="00486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C9D" w:rsidRPr="0059209F" w:rsidP="00486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9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209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9209F">
        <w:rPr>
          <w:rFonts w:ascii="Times New Roman" w:hAnsi="Times New Roman" w:cs="Times New Roman"/>
          <w:sz w:val="24"/>
          <w:szCs w:val="24"/>
        </w:rPr>
        <w:t>Г.П.Думлер</w:t>
      </w:r>
    </w:p>
    <w:p w:rsidR="00042FD4"/>
    <w:sectPr w:rsidSect="00862485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9D"/>
    <w:rsid w:val="00042FD4"/>
    <w:rsid w:val="00486C9D"/>
    <w:rsid w:val="00592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1BED27-5665-494C-A6F2-888AB0C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